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FD" w:rsidRDefault="003E50FD" w:rsidP="00BB3A29">
      <w:pPr>
        <w:pStyle w:val="a3"/>
        <w:ind w:left="-426" w:right="-142" w:hanging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50FD">
        <w:rPr>
          <w:rFonts w:ascii="Times New Roman" w:hAnsi="Times New Roman" w:cs="Times New Roman"/>
          <w:b/>
          <w:sz w:val="24"/>
          <w:szCs w:val="24"/>
        </w:rPr>
        <w:t>Список изданий, выпущенных до 2010-го года, распространение которых при храмах возможно</w:t>
      </w:r>
      <w:r w:rsidR="00B31A5A">
        <w:rPr>
          <w:rFonts w:ascii="Times New Roman" w:hAnsi="Times New Roman" w:cs="Times New Roman"/>
          <w:b/>
          <w:sz w:val="24"/>
          <w:szCs w:val="24"/>
        </w:rPr>
        <w:t>.</w:t>
      </w:r>
    </w:p>
    <w:p w:rsidR="00B31A5A" w:rsidRPr="003E50FD" w:rsidRDefault="00B31A5A" w:rsidP="00BB3A29">
      <w:pPr>
        <w:pStyle w:val="a3"/>
        <w:ind w:left="-426" w:right="-142" w:hanging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50FD" w:rsidRPr="00BB3A29" w:rsidRDefault="00BB3A29" w:rsidP="00BB3A29">
      <w:pPr>
        <w:tabs>
          <w:tab w:val="left" w:pos="2268"/>
        </w:tabs>
        <w:spacing w:after="0"/>
        <w:ind w:left="-142" w:right="-142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50FD" w:rsidRPr="00BB3A29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3E50FD" w:rsidRPr="00B767A4" w:rsidRDefault="003E50FD" w:rsidP="00BB3A29">
      <w:p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Агафонов Н., прот</w:t>
      </w:r>
      <w:r w:rsidR="00FA1C28">
        <w:rPr>
          <w:rFonts w:ascii="Times New Roman" w:hAnsi="Times New Roman" w:cs="Times New Roman"/>
          <w:sz w:val="24"/>
          <w:szCs w:val="24"/>
        </w:rPr>
        <w:t>. Победа над смертью. – Тверь</w:t>
      </w:r>
      <w:proofErr w:type="gramStart"/>
      <w:r w:rsidR="00FA1C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1C28">
        <w:rPr>
          <w:rFonts w:ascii="Times New Roman" w:hAnsi="Times New Roman" w:cs="Times New Roman"/>
          <w:sz w:val="24"/>
          <w:szCs w:val="24"/>
        </w:rPr>
        <w:t xml:space="preserve"> И</w:t>
      </w:r>
      <w:r w:rsidRPr="003E50FD">
        <w:rPr>
          <w:rFonts w:ascii="Times New Roman" w:hAnsi="Times New Roman" w:cs="Times New Roman"/>
          <w:sz w:val="24"/>
          <w:szCs w:val="24"/>
        </w:rPr>
        <w:t>здатель Алексей Ушаков, 2010. – 64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Алипий (Гаманович), иером</w:t>
      </w:r>
      <w:r w:rsidRPr="003E50FD">
        <w:rPr>
          <w:rFonts w:ascii="Times New Roman" w:hAnsi="Times New Roman" w:cs="Times New Roman"/>
          <w:sz w:val="24"/>
          <w:szCs w:val="24"/>
        </w:rPr>
        <w:t>. Грамматика церковнославянского языка.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1991. – 272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Алфеев П., прот</w:t>
      </w:r>
      <w:r w:rsidRPr="003E50FD">
        <w:rPr>
          <w:rFonts w:ascii="Times New Roman" w:hAnsi="Times New Roman" w:cs="Times New Roman"/>
          <w:sz w:val="24"/>
          <w:szCs w:val="24"/>
        </w:rPr>
        <w:t>. Иуда-предатель.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Лепта, 2005. – 236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Антоний (Блум), митр</w:t>
      </w:r>
      <w:r w:rsidRPr="003E50FD">
        <w:rPr>
          <w:rFonts w:ascii="Times New Roman" w:hAnsi="Times New Roman" w:cs="Times New Roman"/>
          <w:sz w:val="24"/>
          <w:szCs w:val="24"/>
        </w:rPr>
        <w:t xml:space="preserve">. Беседы о вере и Церкви. </w:t>
      </w:r>
      <w:bookmarkStart w:id="0" w:name="_GoBack"/>
      <w:bookmarkEnd w:id="0"/>
      <w:r w:rsidRPr="003E50FD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СП Интербук, 1991. – 320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Антоний, святитель Воронежский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Православное Братство священномученика Ермогена, патриарха Московского, 2007. – 352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Артемий (Радосавлевич), епископ Рашско-Призренский и Косовско-Метохийский</w:t>
      </w:r>
      <w:r w:rsidRPr="003E50FD">
        <w:rPr>
          <w:rFonts w:ascii="Times New Roman" w:hAnsi="Times New Roman" w:cs="Times New Roman"/>
          <w:sz w:val="24"/>
          <w:szCs w:val="24"/>
        </w:rPr>
        <w:t>. Краткое жизнеописание святого владыки Николая. – Минск: Изд-во Дмитрия Харченко, 2010. – 128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Атлас храмов и монастырей Воронежско</w:t>
      </w:r>
      <w:r w:rsidR="00691DAE">
        <w:rPr>
          <w:rFonts w:ascii="Times New Roman" w:hAnsi="Times New Roman" w:cs="Times New Roman"/>
          <w:sz w:val="24"/>
          <w:szCs w:val="24"/>
        </w:rPr>
        <w:t xml:space="preserve">й и Борисоглебской епархии. В 2 </w:t>
      </w:r>
      <w:r w:rsidRPr="003E50FD">
        <w:rPr>
          <w:rFonts w:ascii="Times New Roman" w:hAnsi="Times New Roman" w:cs="Times New Roman"/>
          <w:sz w:val="24"/>
          <w:szCs w:val="24"/>
        </w:rPr>
        <w:t>т. – Воронеж</w:t>
      </w:r>
      <w:proofErr w:type="gramStart"/>
      <w:r w:rsidR="00691DAE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Центр духовного возрождения Черноземного края, 2008-2009.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Благодатный Огонь. Чудо Божественной любви.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Даръ,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Богослужения Триоди Цветной.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Православный Свято-Тихоновский гуманитарный университет, 2009. – 832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Больным и здоровым. В поддержку и утешение.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Даниловский благовестник, 2007.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Бородина А</w:t>
      </w:r>
      <w:r w:rsidRPr="003E50FD">
        <w:rPr>
          <w:rFonts w:ascii="Times New Roman" w:hAnsi="Times New Roman" w:cs="Times New Roman"/>
          <w:sz w:val="24"/>
          <w:szCs w:val="24"/>
        </w:rPr>
        <w:t xml:space="preserve">. </w:t>
      </w:r>
      <w:r w:rsidRPr="003E50FD">
        <w:rPr>
          <w:rFonts w:ascii="Times New Roman" w:hAnsi="Times New Roman" w:cs="Times New Roman"/>
          <w:i/>
          <w:sz w:val="24"/>
          <w:szCs w:val="24"/>
        </w:rPr>
        <w:t>В</w:t>
      </w:r>
      <w:r w:rsidRPr="003E50FD">
        <w:rPr>
          <w:rFonts w:ascii="Times New Roman" w:hAnsi="Times New Roman" w:cs="Times New Roman"/>
          <w:sz w:val="24"/>
          <w:szCs w:val="24"/>
        </w:rPr>
        <w:t>. История религиозной культуры.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Православная педагогика, 2004. – 64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Бриллиантов А. И.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Император Константин Великий и миланский эдикт 313 г. О месте кончины и погребения св. Максима Исповедника. – СПб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Изд-во Олега Абышко, 2006. – 336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Бычков В. В.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Феномен иконы.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Научно-издательский центр Ладомир, 2009. – 630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помощь 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кающемуся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, Святитель Игнатий (Брянчанинов). – Изд-во Православного Братства во имя Воздвижения Честного Животворящего Креста Господня,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помощь 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кающимся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Ковчег, 2009. – 32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sz w:val="24"/>
          <w:szCs w:val="24"/>
        </w:rPr>
        <w:t>Варсонофий Великий, прп.</w:t>
      </w:r>
      <w:r w:rsidRPr="003E50FD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к духовной жизни. – М.</w:t>
      </w:r>
      <w:proofErr w:type="gramStart"/>
      <w:r w:rsidRPr="003E50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sz w:val="24"/>
          <w:szCs w:val="24"/>
        </w:rPr>
        <w:t xml:space="preserve"> Локид-пресс, 2007. –</w:t>
      </w:r>
      <w:r w:rsidRPr="003E5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Василий (Кривошеин), архиеп</w:t>
      </w:r>
      <w:r w:rsidRPr="003E50FD">
        <w:rPr>
          <w:rFonts w:ascii="Times New Roman" w:hAnsi="Times New Roman" w:cs="Times New Roman"/>
          <w:sz w:val="24"/>
          <w:szCs w:val="24"/>
        </w:rPr>
        <w:t>. Преподобный Симеон Новый Богослов.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NBI</w:t>
      </w:r>
      <w:r w:rsidRPr="003E50FD">
        <w:rPr>
          <w:rFonts w:ascii="Times New Roman" w:hAnsi="Times New Roman" w:cs="Times New Roman"/>
          <w:sz w:val="24"/>
          <w:szCs w:val="24"/>
        </w:rPr>
        <w:t>, 1990. – 288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Вениамин (Федченков), митр.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Дневники. – </w:t>
      </w:r>
      <w:r w:rsidRPr="003E50FD">
        <w:rPr>
          <w:rFonts w:ascii="Times New Roman" w:hAnsi="Times New Roman" w:cs="Times New Roman"/>
          <w:sz w:val="24"/>
          <w:szCs w:val="24"/>
        </w:rPr>
        <w:t>Сергиев Посад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Свято-Троицкая Сергиева лавра,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 покаяния. Беседы перед исповедью.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Даниловский благовестник, 2007.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Владимир (Богоявленский), митр. Киевский и Галицкий, сщмч</w:t>
      </w:r>
      <w:r w:rsidRPr="003E50FD">
        <w:rPr>
          <w:rFonts w:ascii="Times New Roman" w:hAnsi="Times New Roman" w:cs="Times New Roman"/>
          <w:sz w:val="24"/>
          <w:szCs w:val="24"/>
        </w:rPr>
        <w:t>. Об анафеме или церковном отлучении.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Отчий дом, 1998. – 47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Владимир (Иким), митр. Ташкентский и Среднеазиатский.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Врата покаяния: Слова, произнесенные в разные годы в период пения Триоди постной.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Сибирская Благозвонница, 2009 г.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Владимир (Иким), митр. Ташкентский и Среднеазиатский.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Сияние Пасхи:  Слова, произнесенные в разные годы в период пения Триоди Цветной.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Сибирская Благозвонница,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Владимир (Иким), митр. Ташкентский и Среднеазиатский.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в дни памяти особо чтимых святых. М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Московской Патриархии, 2001-2005 гг.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 xml:space="preserve">Вопросы о церковной жизни. 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>Помощь впервые приходящим в храм.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– Владивосток; СПб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2010. – 287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Воскресным утром, когда солнце играло. Народное сказание.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2009. – 17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Гавриил (Огородников), архиеп.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Благословляю вас на подвиг жизни.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Хронографъ, 2004. – 159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Георгий (Капсанис), архим.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Бог стал человеком, чтобы человек стал богом. 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Даръ, 2008. – 240 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Герман (Подмошенский), иг.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Святитель Аверкий Джорданвилльский.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паломник, 2009. – 113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Григорий Нисский,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жизни Моисея Законодателя</w:t>
      </w:r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/ пер. с древнегреч. А. С. Десницкого.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Храм свв. Косьмы и Дамиана на Маросейке, 1999.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Грузинский мир. С чем пришла Нино. – Некери, 2010. – 86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Гумеров А. свящ.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священнику.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B1F"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Сретенского монастыря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Дамаскин (Орловский),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иг. Жития новомучеников и исповедников Российских ХХ века. – Тверь: Булат, 2005 г.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святый... Культовый обиход Православной Церкви.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Лепта, 2009. – 96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"Дело" митрополита Вениамина: (Петроград, 1922</w:t>
      </w:r>
      <w:r w:rsidR="00AE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г.).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Студия «ТРИТЭ»: Российский архив, 1991.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Десницкий А. С.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Библия и православная традиция.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Эксмо, 2008. – 448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Доненко Н., прот.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Священномученик Аркадий, епископ Бежецкий. – Феодосия –</w:t>
      </w:r>
      <w:r w:rsidR="00AE01E0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</w:rPr>
        <w:t>Москва: ИД «Коктебель», 2008. – 591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Духанин В.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Православием, или Начало познания духовного мира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совет РПЦ, 2007. – 160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Духанин В.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Сокровенный мир Православия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Издательский совет РПЦ, 2008.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536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Дьяченко Г., прот.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Тайная жизнь души после телесной смерти.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Артос-Медиа, 2010. – 448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Еротич В.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Корабль спасения.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Сибирская Благозвонница, 2008.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Жизнеописание преподобного старца Парфения Киево-Печерского.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Хронограф, 1993.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Жизнеописания отечественных подвижников благочестия 18 и 19 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веков. – </w:t>
      </w:r>
      <w:proofErr w:type="gramStart"/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>[Репр.</w:t>
      </w:r>
      <w:proofErr w:type="gramEnd"/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gramEnd"/>
      <w:r w:rsidR="00FA1C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Козельск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: Введенская Оптина пустынь, 1994.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Житие преподобного Василия Нового и видение Григория, ученика его, о мытарствах 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преподобной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Феодоры. – Курско-Белгородская епархия РПЦ: НТИКЦ "Исток", 1991. </w:t>
      </w:r>
      <w:r w:rsidRPr="003E50FD">
        <w:rPr>
          <w:rFonts w:ascii="Times New Roman" w:hAnsi="Times New Roman" w:cs="Times New Roman"/>
          <w:sz w:val="24"/>
          <w:szCs w:val="24"/>
        </w:rPr>
        <w:t xml:space="preserve">–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63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Жития Преподобного Аристоклия Афонского.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Подворье русского на Афоне Свято-Пантелеимоного монастыря, 2005.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Жития святых. –  М.: Московская Синодальная Типография, репр., 1995.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За что распяли Любовь? Пасхальные рассказы.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2008.</w:t>
      </w:r>
      <w:r w:rsidR="00FA1C28" w:rsidRPr="00FA1C28">
        <w:t xml:space="preserve"> 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A1C28" w:rsidRP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>6 с. 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Иванов В. И. </w:t>
      </w:r>
      <w:r w:rsidRPr="003E50FD">
        <w:rPr>
          <w:rFonts w:ascii="Times New Roman" w:hAnsi="Times New Roman" w:cs="Times New Roman"/>
          <w:sz w:val="24"/>
          <w:szCs w:val="24"/>
        </w:rPr>
        <w:t xml:space="preserve"> Монастыри и монастырские крестьяне поморья в 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E50FD">
        <w:rPr>
          <w:rFonts w:ascii="Times New Roman" w:hAnsi="Times New Roman" w:cs="Times New Roman"/>
          <w:sz w:val="24"/>
          <w:szCs w:val="24"/>
        </w:rPr>
        <w:t>-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E50FD">
        <w:rPr>
          <w:rFonts w:ascii="Times New Roman" w:hAnsi="Times New Roman" w:cs="Times New Roman"/>
          <w:sz w:val="24"/>
          <w:szCs w:val="24"/>
        </w:rPr>
        <w:t xml:space="preserve"> веках. – СПб</w:t>
      </w:r>
      <w:proofErr w:type="gramStart"/>
      <w:r w:rsidR="00FA1C28">
        <w:rPr>
          <w:rFonts w:ascii="Times New Roman" w:hAnsi="Times New Roman" w:cs="Times New Roman"/>
          <w:sz w:val="24"/>
          <w:szCs w:val="24"/>
        </w:rPr>
        <w:t xml:space="preserve">. </w:t>
      </w:r>
      <w:r w:rsidRPr="003E50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Изд-во Олега Абышко, 2007. – 608 с.</w:t>
      </w:r>
    </w:p>
    <w:p w:rsidR="003E50FD" w:rsidRPr="003E50FD" w:rsidRDefault="00FA1C28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С. М., Супрун В</w:t>
      </w:r>
      <w:r w:rsidR="003E50FD" w:rsidRPr="003E50F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0FD" w:rsidRPr="003E50FD">
        <w:rPr>
          <w:rFonts w:ascii="Times New Roman" w:hAnsi="Times New Roman" w:cs="Times New Roman"/>
          <w:i/>
          <w:sz w:val="24"/>
          <w:szCs w:val="24"/>
        </w:rPr>
        <w:t>И.</w:t>
      </w:r>
      <w:r w:rsidR="003E50FD" w:rsidRPr="003E50FD">
        <w:rPr>
          <w:rFonts w:ascii="Times New Roman" w:hAnsi="Times New Roman" w:cs="Times New Roman"/>
          <w:sz w:val="24"/>
          <w:szCs w:val="24"/>
        </w:rPr>
        <w:t xml:space="preserve"> Храмы Царицына – Сталингра</w:t>
      </w:r>
      <w:r>
        <w:rPr>
          <w:rFonts w:ascii="Times New Roman" w:hAnsi="Times New Roman" w:cs="Times New Roman"/>
          <w:sz w:val="24"/>
          <w:szCs w:val="24"/>
        </w:rPr>
        <w:t>да – Волгограда.</w:t>
      </w:r>
      <w:r w:rsidR="003E50FD" w:rsidRPr="003E50FD">
        <w:rPr>
          <w:rFonts w:ascii="Times New Roman" w:hAnsi="Times New Roman" w:cs="Times New Roman"/>
          <w:sz w:val="24"/>
          <w:szCs w:val="24"/>
        </w:rPr>
        <w:t xml:space="preserve"> – Волгоград: Изд-во ВГИПК РО, 2003. – 240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Иванов С. М., Супрун В. И.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Плавучие храмы России. История флотского духовенства. – Волгоград: Изд-во ВГИПК РО, 2006. – 197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Игнашина Е. В., Комарова Ю. Б.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Пресвятая Богородица. Житие в иконе.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Гранд-Холдинг, 2009. – 64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Иерофей (Влахос), митр.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после смерти.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Даръ,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Иларион (Троицкий), аххиеп. Верейский, сщмч.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Христианства нет без Церкви.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Православная беседа, 1991. – 142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Иннокентий (Вениаминов), свт. 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 пути в Царствие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Небесное.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2010.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274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Иоанн (Зизиулас), митр. Пергамский.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Церковь и Евхаристия. Сборник статей по православной экклесиологии. – 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>Богородице-Сергиева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Пустынь, 2009. – 332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Иоанн (Крестьянкин), архим.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Размышления о бессмертной душе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42C02"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Печоры: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Свято-Успенский Псково-Печерский монастырь, 2008.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Иоанн (Крестьянкин), архим.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молитвы. – Печоры: Свято-Успенский Псково-Печерский монастырь,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Иоанн Кронштадский, прав.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 о богослужении православной церкви.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Локид-Пресс: Патмос, 2007.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Иоанн Кронштадтский, прот</w:t>
      </w:r>
      <w:r w:rsidRPr="003E50FD">
        <w:rPr>
          <w:rFonts w:ascii="Times New Roman" w:hAnsi="Times New Roman" w:cs="Times New Roman"/>
          <w:sz w:val="24"/>
          <w:szCs w:val="24"/>
        </w:rPr>
        <w:t>. Христианская философия.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Издательский отдел Московского Патриархата, 1992. – 212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Иоанн Мосх, блж.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Луг духовный.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Сибирская Благозвонница,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Ираклий, иером.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Удобнейший путь 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спасению в монашестве.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Смоленское епархиальное управление, 1991. – 61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Исповедь. Перечень грехов и пагубных привычек современного человека. Добрые правила для причастников.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Синтагма, 2006.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Иулияния (Соколова), мон.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 и содержание иконы.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Московская духовная академия, 2005.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Иустин, еп.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жизнь и как должно жить (По изданию 1901 г.).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Синтагма, 2005.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 батюшке Серафиму.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2006.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встретить и провести Пасху.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Оранта,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выбрать имя новорожденному.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Оранта,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помочь 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страждущим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недуга пьянства и наркомании.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Ковчег,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православному вести себя на кладбище?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Братство во имя Всемилостивого Спаса, 1993.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Калинина Г., Стромынский Г.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Православные святыни мира.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Лепта Книга,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Кирилл, патриарх Московский и всея Руси</w:t>
      </w:r>
      <w:r w:rsidRPr="003E50FD">
        <w:rPr>
          <w:rFonts w:ascii="Times New Roman" w:hAnsi="Times New Roman" w:cs="Times New Roman"/>
          <w:sz w:val="24"/>
          <w:szCs w:val="24"/>
        </w:rPr>
        <w:t>. Передовой отряд Церкви. – Тверь: Тверское региональное отделение органи</w:t>
      </w:r>
      <w:r w:rsidR="00342C02">
        <w:rPr>
          <w:rFonts w:ascii="Times New Roman" w:hAnsi="Times New Roman" w:cs="Times New Roman"/>
          <w:sz w:val="24"/>
          <w:szCs w:val="24"/>
        </w:rPr>
        <w:t>зации «Православная молодежь»</w:t>
      </w:r>
      <w:proofErr w:type="gramStart"/>
      <w:r w:rsidR="00342C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2C02">
        <w:rPr>
          <w:rFonts w:ascii="Times New Roman" w:hAnsi="Times New Roman" w:cs="Times New Roman"/>
          <w:sz w:val="24"/>
          <w:szCs w:val="24"/>
        </w:rPr>
        <w:t xml:space="preserve"> И</w:t>
      </w:r>
      <w:r w:rsidRPr="003E50FD">
        <w:rPr>
          <w:rFonts w:ascii="Times New Roman" w:hAnsi="Times New Roman" w:cs="Times New Roman"/>
          <w:sz w:val="24"/>
          <w:szCs w:val="24"/>
        </w:rPr>
        <w:t>здатель Алексей Ушаков, 2009. – 160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Климент (Зедергольм), иером.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О жизни и трудах Никодима Святогорца. – СПб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Знамение, 1998. – 47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Ковалев К.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Бортнянский. – Изд</w:t>
      </w:r>
      <w:r w:rsidR="00AE01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Молодая гвардия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>: Русское слово. 1998. – 271 с.</w:t>
      </w:r>
      <w:proofErr w:type="gramStart"/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 – (ЖЗЛ).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 Христов. Умилительные слова о Крестных Страданиях Спасителя.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2008.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496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Кречетов В., прот.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ли равно как верить? – Изд-во храма Державной иконы Божией Матери, пос. Кратово, 2004.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Кречетов В., прот.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Марфа и Мария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– Изд-во храма Державной иконы Божией Матери, пос. Кратово, 2006.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Крутова М. С</w:t>
      </w:r>
      <w:r w:rsidRPr="003E50FD">
        <w:rPr>
          <w:rFonts w:ascii="Times New Roman" w:hAnsi="Times New Roman" w:cs="Times New Roman"/>
          <w:sz w:val="24"/>
          <w:szCs w:val="24"/>
        </w:rPr>
        <w:t>. Святитель Николай Чудотворец в древнерусской письменности.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Мартис, 1997. – 223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Кубовская И. В.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Гармония. Практический учебник гармонии на примерах церковной музыки. – Новосибирск: ЗАО «Аксиома-ТМ», 2002. – 220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Кураев А., диак.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 Тела Христова. Об отлучении Рерихов от Церкви. – СПб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Сатисъ, 1994. </w:t>
      </w:r>
    </w:p>
    <w:p w:rsidR="003E50FD" w:rsidRPr="003E50FD" w:rsidRDefault="00BB3A29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Кураев А., </w:t>
      </w:r>
      <w:r w:rsidR="003E50FD" w:rsidRPr="003E50FD">
        <w:rPr>
          <w:rFonts w:ascii="Times New Roman" w:hAnsi="Times New Roman" w:cs="Times New Roman"/>
          <w:i/>
          <w:sz w:val="24"/>
          <w:szCs w:val="24"/>
        </w:rPr>
        <w:t>диак</w:t>
      </w:r>
      <w:r w:rsidR="003E50FD" w:rsidRPr="003E50FD">
        <w:rPr>
          <w:rFonts w:ascii="Times New Roman" w:hAnsi="Times New Roman" w:cs="Times New Roman"/>
          <w:sz w:val="24"/>
          <w:szCs w:val="24"/>
        </w:rPr>
        <w:t>. Искушение, которое приходит «справа». – М.</w:t>
      </w:r>
      <w:proofErr w:type="gramStart"/>
      <w:r w:rsidR="003E50FD"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50FD" w:rsidRPr="003E50FD">
        <w:rPr>
          <w:rFonts w:ascii="Times New Roman" w:hAnsi="Times New Roman" w:cs="Times New Roman"/>
          <w:sz w:val="24"/>
          <w:szCs w:val="24"/>
        </w:rPr>
        <w:t xml:space="preserve"> Издательский совет Русской Православной Церкви, 2005. – 96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Лавров С.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Яко с нами Бог. – Задонск: Рождество-Богородицкий монастырь, 2004. – 127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 xml:space="preserve">Лицевые святцы 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E50FD">
        <w:rPr>
          <w:rFonts w:ascii="Times New Roman" w:hAnsi="Times New Roman" w:cs="Times New Roman"/>
          <w:sz w:val="24"/>
          <w:szCs w:val="24"/>
        </w:rPr>
        <w:t xml:space="preserve"> века.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Фонд «Благовест», 1997. – 64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Лонгин (Корчагин), епископ Саратовский и Вольский.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Человек не может жить без Бога. – Саратов: Изд-во Саратовской епархии, 2010. – 368 с. 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Лосский В. Н</w:t>
      </w:r>
      <w:r w:rsidRPr="003E50FD">
        <w:rPr>
          <w:rFonts w:ascii="Times New Roman" w:hAnsi="Times New Roman" w:cs="Times New Roman"/>
          <w:sz w:val="24"/>
          <w:szCs w:val="24"/>
        </w:rPr>
        <w:t>. Очерк мистического богословия Восточной Церкви. Догматическое богословие.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Изд-во «Центр “СЭИ”», 1991. – 288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Лука (Войно-Ясенецкий), архиеп. Крымский, св. исп., священник Михаил Труханов, И. А. Ильин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. О духах злобы и наших сердцах. – СПб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Сатисъ, 2007. 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Малков Ю. Г. </w:t>
      </w:r>
      <w:r w:rsidRPr="003E50FD">
        <w:rPr>
          <w:rFonts w:ascii="Times New Roman" w:hAnsi="Times New Roman" w:cs="Times New Roman"/>
          <w:sz w:val="24"/>
          <w:szCs w:val="24"/>
        </w:rPr>
        <w:t>Русь святая. Очерк истории Православия в России.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Правило веры, 2002. – 619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Малягин В.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исповедь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2000.</w:t>
      </w:r>
      <w:r w:rsid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136 с.</w:t>
      </w:r>
    </w:p>
    <w:p w:rsidR="00342C02" w:rsidRDefault="00342C02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>Жития святителей Митрофана Воронежского и Тихона Задонского.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Сретенского монастыря, 2007.</w:t>
      </w: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288 с.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42C02">
        <w:rPr>
          <w:rFonts w:ascii="Times New Roman" w:eastAsia="Times New Roman" w:hAnsi="Times New Roman" w:cs="Times New Roman"/>
          <w:color w:val="000000"/>
          <w:sz w:val="24"/>
          <w:szCs w:val="24"/>
        </w:rPr>
        <w:t>Жития святых)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отделить церковь от жизни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Даниловский благовестник, 2002.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Молебен, панихида.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Светлый берег, 2008. – 60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Монастыри Казанской епархии. – Казань</w:t>
      </w:r>
      <w:proofErr w:type="gramStart"/>
      <w:r w:rsidR="002F6FE9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ИД «Логос», 2009. – 208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церковь и наши дети.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Образ, 2007.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от мира сего или </w:t>
      </w:r>
      <w:proofErr w:type="gramStart"/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gramEnd"/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сем? – СПб</w:t>
      </w:r>
      <w:proofErr w:type="gramStart"/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Сатисъ, 2008. – 64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Небесных воинств архистратизи. – Почаев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Свято-Успенская Почаевская лавра, 2001. – 80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Немного о современном опыте воцерковления ребенка. – </w:t>
      </w:r>
      <w:r w:rsidRPr="003E50FD">
        <w:rPr>
          <w:rFonts w:ascii="Times New Roman" w:hAnsi="Times New Roman" w:cs="Times New Roman"/>
          <w:sz w:val="24"/>
          <w:szCs w:val="24"/>
        </w:rPr>
        <w:t>Сергиев Посад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Свято-Троицкая Сергиева лавра,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Николаев В. Н.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БезОтцовщина.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СофтИздат, 2008. 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– 200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Николаев С., прот.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советом и утешением к батюшке.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Даниловский благовестник, 2009.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568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Николай (Велимирович), святитель Сербский.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Из окна темницы. – Минск: Изд-во Дмитрия Харченко, 2010. – 382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Николай (Велимирович), святитель Сербский. </w:t>
      </w:r>
      <w:r w:rsidRPr="003E50FD">
        <w:rPr>
          <w:rFonts w:ascii="Times New Roman" w:hAnsi="Times New Roman" w:cs="Times New Roman"/>
          <w:sz w:val="24"/>
          <w:szCs w:val="24"/>
        </w:rPr>
        <w:t>Православный Катехизис. – Клин: Христианская жизнь, 2009. – 160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Никон (Воробьев), иг.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жить сегодня.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Терирем, 2008.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432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Никон (Воробьев), иг.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оставлено покаяние. Письма.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2009.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496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Новосибирская епархия: история и современность. – Новосибирск: ИД «Новинвест плюс», 2006. – 255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правила. – СПб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Сатис</w:t>
      </w:r>
      <w:r w:rsidR="00BA00EC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,1993.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 вере и маловерии.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2009.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176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 воро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и неправедном богатстве </w:t>
      </w:r>
      <w:r w:rsidRPr="003E50FD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Ковчег, 2006.</w:t>
      </w:r>
      <w:r w:rsid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перенесении скорбей.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2009.</w:t>
      </w:r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176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 пути христианина в современном мире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прихода храма Святого Духа сошествия на Лазаревском кладбище, 2009.</w:t>
      </w:r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священническом благословении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Ковчег, 2005.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 Таинстве венчания</w:t>
      </w:r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Благовест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цели христианской жизни. Беседа преподобного Серафима Саровского с Н. А. Мотовиловым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Ковчег, 2008.</w:t>
      </w:r>
      <w:r w:rsidR="000E6185" w:rsidRP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>– 95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 погребения православного христианина. – Воронеж</w:t>
      </w:r>
      <w:proofErr w:type="gramStart"/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Модэк, 2001.</w:t>
      </w:r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Объяснение литургии. – Издательский отдел Симферопольской и Крымской епархии, 2009. – 48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Озарнов И. А., Федосеева Н. Л., Левин О. Ю.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Моршанск православный. – Тамбов, 2010. – 328 с.</w:t>
      </w:r>
      <w:proofErr w:type="gramStart"/>
      <w:r w:rsidR="000E6185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Олейникова Т. С.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Двунадесятые праздники. Описание, тропари, кондаки, величания. – Рязань</w:t>
      </w:r>
      <w:proofErr w:type="gramStart"/>
      <w:r w:rsidR="000E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Зерна, 2006. 64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Описания Крымских чудотворных икон пресвятой Богородицы. Жития святых Таврических (Крымских) чудотворцев. – Издание Симферопольской и Крымской епархии, 2009. – 72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Островский, К. прот. </w:t>
      </w:r>
      <w:r w:rsidRPr="003E50FD">
        <w:rPr>
          <w:rFonts w:ascii="Times New Roman" w:hAnsi="Times New Roman" w:cs="Times New Roman"/>
          <w:sz w:val="24"/>
          <w:szCs w:val="24"/>
        </w:rPr>
        <w:t xml:space="preserve">Умереть нам не удастся: Двести советов 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>спасающимся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. – Красногорск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Даниловский благовестник, 1997. – 204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Арсений.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Православный паломник, 2006.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Пархоменко К., прот</w:t>
      </w:r>
      <w:r w:rsidRPr="003E50FD">
        <w:rPr>
          <w:rFonts w:ascii="Times New Roman" w:hAnsi="Times New Roman" w:cs="Times New Roman"/>
          <w:sz w:val="24"/>
          <w:szCs w:val="24"/>
        </w:rPr>
        <w:t>. Сотворение мира и человека.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Даръ. – 320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Патристика. Труды отцов Церкви и патрологические исследования. – Нижний Новгород: Христианская библиотека, 2007. – 440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Первосвятительское служение в епархиях Центральной России. Фотоальбом. – Тверь: Изд-во ОАО «Тверской ордена Трудового Красного Знамени полиграфкомбинат детской литературы им. 50-летия СССР», 2010. – 64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Пестов Н. Е.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Наши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ближние. – Минск: Изд-во Братства Святого апостол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а Иоа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нна Богослова, 2003.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Пимен (Хмелевской), архиепископ Саратовский и Вольский</w:t>
      </w:r>
      <w:r w:rsidRPr="003E50FD">
        <w:rPr>
          <w:rFonts w:ascii="Times New Roman" w:hAnsi="Times New Roman" w:cs="Times New Roman"/>
          <w:sz w:val="24"/>
          <w:szCs w:val="24"/>
        </w:rPr>
        <w:t>. Дневники. Русская духовная миссия в Иерусалиме: 1955-1957. – Саратов: Изд-во Саратовской епархии, 2008. – 512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Помазанский М., прот. </w:t>
      </w:r>
      <w:r w:rsidRPr="003E50FD">
        <w:rPr>
          <w:rFonts w:ascii="Times New Roman" w:hAnsi="Times New Roman" w:cs="Times New Roman"/>
          <w:sz w:val="24"/>
          <w:szCs w:val="24"/>
        </w:rPr>
        <w:t xml:space="preserve">Православное догматическое богословие. – Новосибирск: </w:t>
      </w:r>
      <w:r w:rsidR="000E6185">
        <w:rPr>
          <w:rFonts w:ascii="Times New Roman" w:hAnsi="Times New Roman" w:cs="Times New Roman"/>
          <w:sz w:val="24"/>
          <w:szCs w:val="24"/>
        </w:rPr>
        <w:t>Благовест</w:t>
      </w:r>
      <w:r w:rsidRPr="003E50FD">
        <w:rPr>
          <w:rFonts w:ascii="Times New Roman" w:hAnsi="Times New Roman" w:cs="Times New Roman"/>
          <w:sz w:val="24"/>
          <w:szCs w:val="24"/>
        </w:rPr>
        <w:t>, 1993. – 240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Поселяниин Е.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Преподобный Серафим Саровский Чудотворец и русские подвижники XIX в. – Калининград: Аксиос, 2003.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Поселянин Е.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первым вошел в рай.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Последнее следственное дело архиепископа Феодора (Поздеевского).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Даниловский благовестник, 2010. – 272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православные такие. – </w:t>
      </w:r>
      <w:r w:rsidRPr="003E50FD">
        <w:rPr>
          <w:rFonts w:ascii="Times New Roman" w:hAnsi="Times New Roman" w:cs="Times New Roman"/>
          <w:sz w:val="24"/>
          <w:szCs w:val="24"/>
        </w:rPr>
        <w:t>Сергиев Посад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Свято-Троицкая Сергиева лавра,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2008.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Правдолюбов А., прот.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каяться на исповеди. Пособие для самостоятельной подготовки.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«Артос-Медиа». –  2008.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Православный Букварь. – Почаев: Свято-Успенская Почаевская Лавра, 2008.</w:t>
      </w:r>
      <w:r w:rsidR="001C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Праздничные службы Цветной Триоди.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СофтИздат, 2010. – 297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Практическое руководство по приходскому консультированию. – Саратов, Издательство Саратовской епархии, 2010. – 168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Преподобный Амвросий Оптинский.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Сретенского монастыря,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Преподобный Сергий Радонежский.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Сретенского монастыря,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лекарства против рака.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Паломник, 2004.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Проповеди на воскресные евангельские чтения, Митрополит Ташкентский и Среднеазиатский</w:t>
      </w:r>
      <w:r w:rsidR="001C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(Иким). – М.</w:t>
      </w:r>
      <w:proofErr w:type="gramStart"/>
      <w:r w:rsidR="001C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C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с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Русс</w:t>
      </w:r>
      <w:r w:rsidR="001C302D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Православной церкви, 2002.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о бессмертной душе. – Почаев: Свято-Успенская Почаевская Лавра,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Рогозянский А.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современник в Церкви и в мире.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Лепта-Пресс, 2003.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Ромушин В</w:t>
      </w:r>
      <w:r w:rsidRPr="003E50FD">
        <w:rPr>
          <w:rFonts w:ascii="Times New Roman" w:hAnsi="Times New Roman" w:cs="Times New Roman"/>
          <w:sz w:val="24"/>
          <w:szCs w:val="24"/>
        </w:rPr>
        <w:t xml:space="preserve">., </w:t>
      </w:r>
      <w:r w:rsidRPr="003E50FD">
        <w:rPr>
          <w:rFonts w:ascii="Times New Roman" w:hAnsi="Times New Roman" w:cs="Times New Roman"/>
          <w:i/>
          <w:sz w:val="24"/>
          <w:szCs w:val="24"/>
        </w:rPr>
        <w:t>прот</w:t>
      </w:r>
      <w:r w:rsidRPr="003E50FD">
        <w:rPr>
          <w:rFonts w:ascii="Times New Roman" w:hAnsi="Times New Roman" w:cs="Times New Roman"/>
          <w:sz w:val="24"/>
          <w:szCs w:val="24"/>
        </w:rPr>
        <w:t>. Судак православный. – Симферополь: Изд-во Н. Ор</w:t>
      </w:r>
      <w:proofErr w:type="spellStart"/>
      <w:proofErr w:type="gramStart"/>
      <w:r w:rsidRPr="003E50F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3E50FD">
        <w:rPr>
          <w:rFonts w:ascii="Times New Roman" w:hAnsi="Times New Roman" w:cs="Times New Roman"/>
          <w:sz w:val="24"/>
          <w:szCs w:val="24"/>
        </w:rPr>
        <w:t>, 2009. –</w:t>
      </w:r>
      <w:r w:rsidR="00FA1C28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</w:rPr>
        <w:t>317 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Рукописные собрания церковного происхождения в библиотеках и музеях России. Сборник докладов конференции 17 – 21 ноября 1998 года. Москва.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Синодальная бибилиотека, 1999. – 190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откровения. – СПб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Сатис</w:t>
      </w:r>
      <w:r w:rsidR="00BA00EC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в Церкви? От вымысла к истине.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Даниловский благовестник, 2009. – 224 с. 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Святитель Кирилл, архиепископ Иерусалимский. </w:t>
      </w:r>
      <w:r w:rsidRPr="003E50FD">
        <w:rPr>
          <w:rFonts w:ascii="Times New Roman" w:hAnsi="Times New Roman" w:cs="Times New Roman"/>
          <w:sz w:val="24"/>
          <w:szCs w:val="24"/>
        </w:rPr>
        <w:t>Поучения огласительные и тайноводственные.</w:t>
      </w:r>
      <w:r w:rsidRPr="003E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0FD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Синодальная бибилиотека, 1991. – 370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Святой великомученик и целитель Пантелеимон.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Сретенского монастыря, 2006.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Святой преподобный Нил Сорский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Сибирская Благозвонница, 2009. – 112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 xml:space="preserve">Святоотеческое наследие. Творения преподобного Максима Исповедника. Книга 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Мартис, 1994. – 351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Святые князья-мученики Борис и Глеб. Исследование и тексты. – СПб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Изд-во Олега Абышко, 2006. – 432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Серапион (Фадеев), иером. </w:t>
      </w:r>
      <w:r w:rsidRPr="003E50FD">
        <w:rPr>
          <w:rFonts w:ascii="Times New Roman" w:hAnsi="Times New Roman" w:cs="Times New Roman"/>
          <w:sz w:val="24"/>
          <w:szCs w:val="24"/>
        </w:rPr>
        <w:t>Православное учение о воплощении Сына Божия. – Тула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Гриф и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, 2009. – 272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Серафим (Роуз), иером.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Душа после смерти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Сретенского монастыря,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Серафим (Чичагов), митр</w:t>
      </w:r>
      <w:proofErr w:type="gramStart"/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., </w:t>
      </w:r>
      <w:proofErr w:type="gramEnd"/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сщмч.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Летопись Серафимо-Дивеевского монастыря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Христианская библиотека,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Сергий (Соколов), еп.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От внешнего к внутреннему. Жизнеописание Н. Е. Пестова. – Новосибирск: Изд-во Православной Гимназии во имя Преподобного Сергия Радонежского, 1997. – 160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«Преподобные Оптин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старцы». – Козельск: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Введенская Оптина пустынь.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Симеон Солунский,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Объяснение православных Богослужений, обрядов и Таинств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Терирем,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Скоробогатько Н. В. </w:t>
      </w:r>
      <w:r w:rsidRPr="003E50FD">
        <w:rPr>
          <w:rFonts w:ascii="Times New Roman" w:hAnsi="Times New Roman" w:cs="Times New Roman"/>
          <w:sz w:val="24"/>
          <w:szCs w:val="24"/>
        </w:rPr>
        <w:t>Сказ об иконе – спасительнице Руси. Владимирская икона Божией Матери.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Белый город, 2001. – 11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Скоробогатько Н. В. </w:t>
      </w:r>
      <w:r w:rsidRPr="003E50FD">
        <w:rPr>
          <w:rFonts w:ascii="Times New Roman" w:hAnsi="Times New Roman" w:cs="Times New Roman"/>
          <w:sz w:val="24"/>
          <w:szCs w:val="24"/>
        </w:rPr>
        <w:t>Сказ об обретении чудотворного образа. Икона Богоматерь Тихвинская.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Белый город, 2001. – 11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Собор во имя Святого благоверного князя Александра Невского. – Новосибирск: ИД «Новинвест плюс», 2007. – 310 с.: ил. + 1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E50FD">
        <w:rPr>
          <w:rFonts w:ascii="Times New Roman" w:hAnsi="Times New Roman" w:cs="Times New Roman"/>
          <w:sz w:val="24"/>
          <w:szCs w:val="24"/>
        </w:rPr>
        <w:t>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Собрание древних Литургий восточных и западных, в переводе на русский язык.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Изд-во Свято-Владимирского Братства, 1999. – 170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Соловецкий патерик.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Синодальная бибилиотека: Изд-во ИНТО,  1991. – 217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Соработники у Бога. / Сост. Епископ Александр.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Сретенского монастыря, 2000. – 16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Спасский А. А. </w:t>
      </w:r>
      <w:r w:rsidRPr="003E50FD">
        <w:rPr>
          <w:rFonts w:ascii="Times New Roman" w:hAnsi="Times New Roman" w:cs="Times New Roman"/>
          <w:sz w:val="24"/>
          <w:szCs w:val="24"/>
        </w:rPr>
        <w:t>Историческая судьба сочинений Аполлинария Лаодакийского, с кратким предварительным очерком его жизни. – СПб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Изд-во Олега Абышко, 2005. – 500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Старикова Е. Чего не знают родители: размышления вчерашней школьницы.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Даниловский бла</w:t>
      </w:r>
      <w:r w:rsidR="00FA1C28">
        <w:rPr>
          <w:rFonts w:ascii="Times New Roman" w:eastAsia="Times New Roman" w:hAnsi="Times New Roman" w:cs="Times New Roman"/>
          <w:color w:val="000000"/>
          <w:sz w:val="24"/>
          <w:szCs w:val="24"/>
        </w:rPr>
        <w:t>говестник, 2009. – 192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Тайна воли Божией. Мысли святителя Феофана Затворника.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Таинство рождения в новую жизнь. О Святом Крещении.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прихода храма Святого Духа сошествия на Лазаревском кладбище,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Тихон Задонский,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Сретенского монастыря,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Торик А., прот.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Флавиан.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Сибирская Благозвонница, 2007.</w:t>
      </w:r>
      <w:r w:rsidR="00647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Торик А., прот.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Флавиан. Жизнь продолжается.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0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647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Сибирская Благозвонница, 2008, – 34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Троицкий Благовестник. Молитвы церкви за усопших. – </w:t>
      </w:r>
      <w:r w:rsidRPr="003E50FD">
        <w:rPr>
          <w:rFonts w:ascii="Times New Roman" w:hAnsi="Times New Roman" w:cs="Times New Roman"/>
          <w:sz w:val="24"/>
          <w:szCs w:val="24"/>
        </w:rPr>
        <w:t>Сергиев Посад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Свято-Троицкая Сергиева лавра,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1990. – 12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Трубин Н. Г. </w:t>
      </w:r>
      <w:r w:rsidRPr="003E50FD">
        <w:rPr>
          <w:rFonts w:ascii="Times New Roman" w:hAnsi="Times New Roman" w:cs="Times New Roman"/>
          <w:sz w:val="24"/>
          <w:szCs w:val="24"/>
        </w:rPr>
        <w:t>Духовная музыка. – Смоленск: Смядынь, 2004. – 229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Тульский синодик. Тульская епархия (1558-2009). – Тула: АСТРА-ПРИНТ, 2010. – 928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Утешение 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сущим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скорби и печали. – Афон: Свято-Пантелеимонов монастырь, 2000.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Феофан Затвоник,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о христианской жизни.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Феофан Затвоник,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о христианской жизни.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2007.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Феофан Затворник,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Божие устроение.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Благовест,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Феофан Затворник,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 на каждый день  года.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2006.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Феофан Затворник,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 на каждый день года.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Феофан Затворник, свт.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О даровании благодати Святого Духа.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Феофан Затворник, свт.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Созерцание разумом Образа спасения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Отчий дом, 2010.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Феофан Затворник, святитель.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Четыре слова о молитве. – Новосибирск: 2009. – 20 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Филарет (Гумилевский), архиеп., свт.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страданиях Господа нашего Иисуса Христа.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прихода храма Святого Духа сошествия на Лазаревском кладбище,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Филарет (Дроздов), митр. Московский и Коломенский, свт</w:t>
      </w:r>
      <w:r w:rsidR="00F4452E">
        <w:rPr>
          <w:rFonts w:ascii="Times New Roman" w:eastAsia="Times New Roman" w:hAnsi="Times New Roman" w:cs="Times New Roman"/>
          <w:color w:val="000000"/>
          <w:sz w:val="24"/>
          <w:szCs w:val="24"/>
        </w:rPr>
        <w:t>. Катехизис,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 xml:space="preserve">Фонкич Б. Л., Поляков Ф. Б. </w:t>
      </w:r>
      <w:r w:rsidRPr="003E50FD">
        <w:rPr>
          <w:rFonts w:ascii="Times New Roman" w:hAnsi="Times New Roman" w:cs="Times New Roman"/>
          <w:sz w:val="24"/>
          <w:szCs w:val="24"/>
        </w:rPr>
        <w:t>Греческие рукописи синодальной библиотеки.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Синодальная бибилиотека, 1993. – 239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Хомяков Д. А.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Собор, соборность, приход и пастырь. – Саратов: православный фонд «Благовест», 1996. – 31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христианская молитва. – М.</w:t>
      </w:r>
      <w:proofErr w:type="gramStart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Образ, 2006.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Шавельский Г., прот</w:t>
      </w:r>
      <w:r w:rsidRPr="003E50FD">
        <w:rPr>
          <w:rFonts w:ascii="Times New Roman" w:hAnsi="Times New Roman" w:cs="Times New Roman"/>
          <w:sz w:val="24"/>
          <w:szCs w:val="24"/>
        </w:rPr>
        <w:t>. Православное пастырство. – СПб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>Русский Христианский гуманитарный институт, 1996. – 688 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Шафаревич И. Р.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Духовные основы Российского кризиса ХХ века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Сретенского монастыря, 2001.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Шипов Я., свящ.</w:t>
      </w:r>
      <w:r w:rsidRPr="003E50FD">
        <w:rPr>
          <w:rFonts w:ascii="Times New Roman" w:hAnsi="Times New Roman" w:cs="Times New Roman"/>
          <w:sz w:val="24"/>
          <w:szCs w:val="24"/>
        </w:rPr>
        <w:t xml:space="preserve"> Лесная пустынь.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Светлый берег, 2009. – 190 с.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Ювеналий, митр. Крутицкий и Коломенский.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в Церкви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Изд-</w:t>
      </w:r>
      <w:r w:rsidR="00F4452E">
        <w:rPr>
          <w:rFonts w:ascii="Times New Roman" w:eastAsia="Times New Roman" w:hAnsi="Times New Roman" w:cs="Times New Roman"/>
          <w:color w:val="000000"/>
          <w:sz w:val="24"/>
          <w:szCs w:val="24"/>
        </w:rPr>
        <w:t>во Сретенского монастыря, 2009.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i/>
          <w:sz w:val="24"/>
          <w:szCs w:val="24"/>
        </w:rPr>
        <w:t>Яковлев А. И.</w:t>
      </w:r>
      <w:r w:rsidRPr="003E50FD">
        <w:rPr>
          <w:rFonts w:ascii="Times New Roman" w:hAnsi="Times New Roman" w:cs="Times New Roman"/>
          <w:sz w:val="24"/>
          <w:szCs w:val="24"/>
        </w:rPr>
        <w:t xml:space="preserve"> Светоч Русской Церкви.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hAnsi="Times New Roman" w:cs="Times New Roman"/>
          <w:sz w:val="24"/>
          <w:szCs w:val="24"/>
        </w:rPr>
        <w:t xml:space="preserve"> Московское подворье Свято-Троицкой Сергиевой Лавры, 2007. – 208 с.: ил.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0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Яковлев А. </w:t>
      </w:r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</w:t>
      </w:r>
      <w:r w:rsidRPr="003E50F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E5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Паломник, 2007.</w:t>
      </w:r>
    </w:p>
    <w:p w:rsidR="003E50FD" w:rsidRDefault="003E50FD" w:rsidP="00BB3A29">
      <w:pPr>
        <w:spacing w:after="0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0FD" w:rsidRPr="00D63B1F" w:rsidRDefault="00D63B1F" w:rsidP="00BB3A29">
      <w:pPr>
        <w:pStyle w:val="a3"/>
        <w:spacing w:after="0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E50FD" w:rsidRPr="00D63B1F">
        <w:rPr>
          <w:rFonts w:ascii="Times New Roman" w:hAnsi="Times New Roman" w:cs="Times New Roman"/>
          <w:b/>
          <w:sz w:val="24"/>
          <w:szCs w:val="24"/>
        </w:rPr>
        <w:t>Диски:</w:t>
      </w:r>
    </w:p>
    <w:p w:rsidR="003E50FD" w:rsidRDefault="003E50FD" w:rsidP="00BB3A29">
      <w:p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Хвалите имя Господне. Избранные песнопения Свято-Макарьевского молодежного хора (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E50FD">
        <w:rPr>
          <w:rFonts w:ascii="Times New Roman" w:hAnsi="Times New Roman" w:cs="Times New Roman"/>
          <w:sz w:val="24"/>
          <w:szCs w:val="24"/>
        </w:rPr>
        <w:t>-аудио).</w:t>
      </w:r>
    </w:p>
    <w:p w:rsidR="003E50FD" w:rsidRPr="00BB3A29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Богослужение праздника Вознесения Господня. Архиерейский хор Вознесенского кафедрального собора (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E50FD">
        <w:rPr>
          <w:rFonts w:ascii="Times New Roman" w:hAnsi="Times New Roman" w:cs="Times New Roman"/>
          <w:sz w:val="24"/>
          <w:szCs w:val="24"/>
        </w:rPr>
        <w:t>-аудио). – Новосибирск, 2002.</w:t>
      </w:r>
    </w:p>
    <w:p w:rsidR="003E50FD" w:rsidRPr="00BB3A29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Афонские святыни на Сибирской земле. – Новосибирск (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E50FD">
        <w:rPr>
          <w:rFonts w:ascii="Times New Roman" w:hAnsi="Times New Roman" w:cs="Times New Roman"/>
          <w:sz w:val="24"/>
          <w:szCs w:val="24"/>
        </w:rPr>
        <w:t>-видео), 2006</w:t>
      </w:r>
      <w:r w:rsidR="00F4452E">
        <w:rPr>
          <w:rFonts w:ascii="Times New Roman" w:hAnsi="Times New Roman" w:cs="Times New Roman"/>
          <w:sz w:val="24"/>
          <w:szCs w:val="24"/>
        </w:rPr>
        <w:t>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О духовном. Беседы с архиепископом Тихоном (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E50FD">
        <w:rPr>
          <w:rFonts w:ascii="Times New Roman" w:hAnsi="Times New Roman" w:cs="Times New Roman"/>
          <w:sz w:val="24"/>
          <w:szCs w:val="24"/>
        </w:rPr>
        <w:t>-видео). – Новосибирск, 2007.</w:t>
      </w:r>
    </w:p>
    <w:p w:rsidR="003E50FD" w:rsidRPr="003E50FD" w:rsidRDefault="003E50FD" w:rsidP="00BB3A29">
      <w:pPr>
        <w:pStyle w:val="a3"/>
        <w:numPr>
          <w:ilvl w:val="0"/>
          <w:numId w:val="12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0FD">
        <w:rPr>
          <w:rFonts w:ascii="Times New Roman" w:hAnsi="Times New Roman" w:cs="Times New Roman"/>
          <w:sz w:val="24"/>
          <w:szCs w:val="24"/>
        </w:rPr>
        <w:t>Праздничный концерт, посвященный 85-летию Новосибирской епархии Русской Православной Церкви (</w:t>
      </w:r>
      <w:r w:rsidRPr="003E50F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E50FD">
        <w:rPr>
          <w:rFonts w:ascii="Times New Roman" w:hAnsi="Times New Roman" w:cs="Times New Roman"/>
          <w:sz w:val="24"/>
          <w:szCs w:val="24"/>
        </w:rPr>
        <w:t>-видео). – Новосибирск, 2008.</w:t>
      </w:r>
    </w:p>
    <w:p w:rsidR="003E50FD" w:rsidRPr="003E50FD" w:rsidRDefault="003E50FD" w:rsidP="00071E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50FD" w:rsidRPr="003E50FD" w:rsidSect="003E50FD"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82" w:rsidRDefault="00235082" w:rsidP="000C46C2">
      <w:pPr>
        <w:spacing w:after="0" w:line="240" w:lineRule="auto"/>
      </w:pPr>
      <w:r>
        <w:separator/>
      </w:r>
    </w:p>
  </w:endnote>
  <w:endnote w:type="continuationSeparator" w:id="0">
    <w:p w:rsidR="00235082" w:rsidRDefault="00235082" w:rsidP="000C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37113"/>
      <w:docPartObj>
        <w:docPartGallery w:val="Page Numbers (Bottom of Page)"/>
        <w:docPartUnique/>
      </w:docPartObj>
    </w:sdtPr>
    <w:sdtEndPr/>
    <w:sdtContent>
      <w:p w:rsidR="003E50FD" w:rsidRDefault="002350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0FD" w:rsidRDefault="003E5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82" w:rsidRDefault="00235082" w:rsidP="000C46C2">
      <w:pPr>
        <w:spacing w:after="0" w:line="240" w:lineRule="auto"/>
      </w:pPr>
      <w:r>
        <w:separator/>
      </w:r>
    </w:p>
  </w:footnote>
  <w:footnote w:type="continuationSeparator" w:id="0">
    <w:p w:rsidR="00235082" w:rsidRDefault="00235082" w:rsidP="000C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5AF"/>
    <w:multiLevelType w:val="hybridMultilevel"/>
    <w:tmpl w:val="1DB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58"/>
    <w:multiLevelType w:val="hybridMultilevel"/>
    <w:tmpl w:val="0D30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7E37"/>
    <w:multiLevelType w:val="hybridMultilevel"/>
    <w:tmpl w:val="D5D632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394F"/>
    <w:multiLevelType w:val="hybridMultilevel"/>
    <w:tmpl w:val="235A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03A"/>
    <w:multiLevelType w:val="hybridMultilevel"/>
    <w:tmpl w:val="096C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471"/>
    <w:multiLevelType w:val="hybridMultilevel"/>
    <w:tmpl w:val="167E5B4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5547730"/>
    <w:multiLevelType w:val="hybridMultilevel"/>
    <w:tmpl w:val="85A47B80"/>
    <w:lvl w:ilvl="0" w:tplc="5094B58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92C"/>
    <w:multiLevelType w:val="hybridMultilevel"/>
    <w:tmpl w:val="CAC2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02CD"/>
    <w:multiLevelType w:val="hybridMultilevel"/>
    <w:tmpl w:val="3568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4496"/>
    <w:multiLevelType w:val="hybridMultilevel"/>
    <w:tmpl w:val="994A3B1C"/>
    <w:lvl w:ilvl="0" w:tplc="FA10CE0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E278E"/>
    <w:multiLevelType w:val="hybridMultilevel"/>
    <w:tmpl w:val="441E8FC8"/>
    <w:lvl w:ilvl="0" w:tplc="D304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A0145"/>
    <w:multiLevelType w:val="hybridMultilevel"/>
    <w:tmpl w:val="464E8CEA"/>
    <w:lvl w:ilvl="0" w:tplc="D304D4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9F"/>
    <w:rsid w:val="00047068"/>
    <w:rsid w:val="0005545D"/>
    <w:rsid w:val="00071EBF"/>
    <w:rsid w:val="00075C0B"/>
    <w:rsid w:val="00090BF4"/>
    <w:rsid w:val="000B7C18"/>
    <w:rsid w:val="000C46C2"/>
    <w:rsid w:val="000E6185"/>
    <w:rsid w:val="00121204"/>
    <w:rsid w:val="001443C8"/>
    <w:rsid w:val="0015538A"/>
    <w:rsid w:val="001667CE"/>
    <w:rsid w:val="001A27AB"/>
    <w:rsid w:val="001B5E93"/>
    <w:rsid w:val="001C302D"/>
    <w:rsid w:val="001F4384"/>
    <w:rsid w:val="00214410"/>
    <w:rsid w:val="00235082"/>
    <w:rsid w:val="00241BFA"/>
    <w:rsid w:val="00253F6A"/>
    <w:rsid w:val="002612F8"/>
    <w:rsid w:val="00291445"/>
    <w:rsid w:val="002B1BAE"/>
    <w:rsid w:val="002D115F"/>
    <w:rsid w:val="002F6FE9"/>
    <w:rsid w:val="00327279"/>
    <w:rsid w:val="00342C02"/>
    <w:rsid w:val="00373801"/>
    <w:rsid w:val="003A5AE6"/>
    <w:rsid w:val="003B3B44"/>
    <w:rsid w:val="003D4603"/>
    <w:rsid w:val="003E50FD"/>
    <w:rsid w:val="00426C41"/>
    <w:rsid w:val="004328A8"/>
    <w:rsid w:val="00433E01"/>
    <w:rsid w:val="0044119A"/>
    <w:rsid w:val="00483EA0"/>
    <w:rsid w:val="004846E7"/>
    <w:rsid w:val="004A6806"/>
    <w:rsid w:val="004D6E45"/>
    <w:rsid w:val="00533EBE"/>
    <w:rsid w:val="005802F1"/>
    <w:rsid w:val="005D0203"/>
    <w:rsid w:val="005F1FAE"/>
    <w:rsid w:val="0060500F"/>
    <w:rsid w:val="00613ABF"/>
    <w:rsid w:val="00627317"/>
    <w:rsid w:val="00637E78"/>
    <w:rsid w:val="00647072"/>
    <w:rsid w:val="00691DAE"/>
    <w:rsid w:val="006B6DC1"/>
    <w:rsid w:val="00733DA1"/>
    <w:rsid w:val="00743048"/>
    <w:rsid w:val="007442A3"/>
    <w:rsid w:val="00776ECD"/>
    <w:rsid w:val="007878B2"/>
    <w:rsid w:val="007D0761"/>
    <w:rsid w:val="00814AE0"/>
    <w:rsid w:val="008235DA"/>
    <w:rsid w:val="00823C0E"/>
    <w:rsid w:val="0083192D"/>
    <w:rsid w:val="00913929"/>
    <w:rsid w:val="00955161"/>
    <w:rsid w:val="0098460D"/>
    <w:rsid w:val="009A6052"/>
    <w:rsid w:val="009D02A9"/>
    <w:rsid w:val="00AB18D6"/>
    <w:rsid w:val="00AE01E0"/>
    <w:rsid w:val="00AF34EC"/>
    <w:rsid w:val="00AF4D9F"/>
    <w:rsid w:val="00B008D3"/>
    <w:rsid w:val="00B03F12"/>
    <w:rsid w:val="00B150FE"/>
    <w:rsid w:val="00B2309D"/>
    <w:rsid w:val="00B31A5A"/>
    <w:rsid w:val="00B41618"/>
    <w:rsid w:val="00B4677B"/>
    <w:rsid w:val="00B767A4"/>
    <w:rsid w:val="00B8241B"/>
    <w:rsid w:val="00BA00EC"/>
    <w:rsid w:val="00BA7A47"/>
    <w:rsid w:val="00BB3A29"/>
    <w:rsid w:val="00BF7F9C"/>
    <w:rsid w:val="00C12BBB"/>
    <w:rsid w:val="00C404D2"/>
    <w:rsid w:val="00D21ABB"/>
    <w:rsid w:val="00D27EB9"/>
    <w:rsid w:val="00D63B1F"/>
    <w:rsid w:val="00DA684D"/>
    <w:rsid w:val="00DE5BB7"/>
    <w:rsid w:val="00DE63F1"/>
    <w:rsid w:val="00DF3CCA"/>
    <w:rsid w:val="00E05723"/>
    <w:rsid w:val="00E07FD7"/>
    <w:rsid w:val="00E377DE"/>
    <w:rsid w:val="00E564CD"/>
    <w:rsid w:val="00E8118F"/>
    <w:rsid w:val="00E835D8"/>
    <w:rsid w:val="00E9703F"/>
    <w:rsid w:val="00EC2ADA"/>
    <w:rsid w:val="00EF074F"/>
    <w:rsid w:val="00F4452E"/>
    <w:rsid w:val="00F711D0"/>
    <w:rsid w:val="00F97C18"/>
    <w:rsid w:val="00FA1C28"/>
    <w:rsid w:val="00FD655F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6C2"/>
  </w:style>
  <w:style w:type="paragraph" w:styleId="a6">
    <w:name w:val="footer"/>
    <w:basedOn w:val="a"/>
    <w:link w:val="a7"/>
    <w:uiPriority w:val="99"/>
    <w:unhideWhenUsed/>
    <w:rsid w:val="000C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6C2"/>
  </w:style>
  <w:style w:type="paragraph" w:styleId="a6">
    <w:name w:val="footer"/>
    <w:basedOn w:val="a"/>
    <w:link w:val="a7"/>
    <w:uiPriority w:val="99"/>
    <w:unhideWhenUsed/>
    <w:rsid w:val="000C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Иавнов</dc:creator>
  <cp:lastModifiedBy>ps</cp:lastModifiedBy>
  <cp:revision>2</cp:revision>
  <cp:lastPrinted>2015-04-28T00:18:00Z</cp:lastPrinted>
  <dcterms:created xsi:type="dcterms:W3CDTF">2015-05-13T11:49:00Z</dcterms:created>
  <dcterms:modified xsi:type="dcterms:W3CDTF">2015-05-13T11:49:00Z</dcterms:modified>
</cp:coreProperties>
</file>